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F8" w:rsidRPr="00FB13F8" w:rsidRDefault="00FB13F8" w:rsidP="00FB13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13F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7F93505" wp14:editId="6E73CC7E">
            <wp:extent cx="2857500" cy="933450"/>
            <wp:effectExtent l="0" t="0" r="0" b="0"/>
            <wp:docPr id="1" name="obrázek 1" descr="https://www.zsbnopava.cz/wp-content/uploads/2019/08/ms-kraj_logo-300x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bnopava.cz/wp-content/uploads/2019/08/ms-kraj_logo-300x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F8" w:rsidRPr="00FB13F8" w:rsidRDefault="00FB13F8" w:rsidP="00FB13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13F8" w:rsidRPr="00FB13F8" w:rsidRDefault="00FB13F8" w:rsidP="00FB13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13F8" w:rsidRPr="00FB13F8" w:rsidRDefault="00FB13F8" w:rsidP="00FB13F8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292929"/>
        </w:rPr>
      </w:pPr>
      <w:r w:rsidRPr="00FB13F8">
        <w:rPr>
          <w:rFonts w:ascii="Arial" w:hAnsi="Arial" w:cs="Arial"/>
          <w:b/>
          <w:bCs/>
          <w:color w:val="292929"/>
        </w:rPr>
        <w:t>„Podpora aktivit v oblasti prevence rizikových projevů chování u dětí a mládeže na školní rok 2019/2020“</w:t>
      </w:r>
    </w:p>
    <w:p w:rsidR="00FB13F8" w:rsidRPr="00FB13F8" w:rsidRDefault="00FB13F8" w:rsidP="00FB13F8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292929"/>
          <w:sz w:val="20"/>
          <w:szCs w:val="20"/>
        </w:rPr>
      </w:pPr>
    </w:p>
    <w:p w:rsidR="00FB13F8" w:rsidRPr="00FB13F8" w:rsidRDefault="00FB13F8" w:rsidP="00FB13F8">
      <w:pPr>
        <w:shd w:val="clear" w:color="auto" w:fill="FFFFFF"/>
        <w:spacing w:before="150" w:line="288" w:lineRule="atLeast"/>
        <w:jc w:val="both"/>
        <w:outlineLvl w:val="3"/>
        <w:rPr>
          <w:rFonts w:ascii="Arial" w:hAnsi="Arial" w:cs="Arial"/>
          <w:color w:val="292929"/>
        </w:rPr>
      </w:pPr>
      <w:r w:rsidRPr="00FB13F8">
        <w:rPr>
          <w:rFonts w:ascii="Arial" w:hAnsi="Arial" w:cs="Arial"/>
          <w:color w:val="292929"/>
        </w:rPr>
        <w:t>Projekt: </w:t>
      </w:r>
      <w:r w:rsidRPr="00FB13F8">
        <w:rPr>
          <w:rFonts w:ascii="Arial" w:hAnsi="Arial" w:cs="Arial"/>
          <w:b/>
          <w:bCs/>
          <w:color w:val="292929"/>
        </w:rPr>
        <w:t>„Třídnické hodiny“</w:t>
      </w:r>
    </w:p>
    <w:p w:rsidR="00FB13F8" w:rsidRDefault="00FB13F8" w:rsidP="00FB13F8">
      <w:pPr>
        <w:spacing w:line="360" w:lineRule="auto"/>
      </w:pPr>
    </w:p>
    <w:p w:rsidR="00FB13F8" w:rsidRDefault="00FB13F8" w:rsidP="00FB13F8">
      <w:pPr>
        <w:spacing w:line="360" w:lineRule="auto"/>
      </w:pPr>
      <w:r>
        <w:t>Supervize 1</w:t>
      </w:r>
      <w:bookmarkStart w:id="0" w:name="_GoBack"/>
      <w:bookmarkEnd w:id="0"/>
    </w:p>
    <w:p w:rsidR="00FB13F8" w:rsidRDefault="00FB13F8" w:rsidP="00FB13F8">
      <w:pPr>
        <w:spacing w:line="360" w:lineRule="auto"/>
      </w:pPr>
    </w:p>
    <w:p w:rsidR="00FB13F8" w:rsidRPr="001102F3" w:rsidRDefault="00FB13F8" w:rsidP="00FB13F8">
      <w:pPr>
        <w:spacing w:line="360" w:lineRule="auto"/>
      </w:pPr>
      <w:r w:rsidRPr="001102F3">
        <w:t>V listopadu nás lektoři navštívili, aby se v rámci supervize třídnických hodin zúčastnili osobně. S každým učitelem byl po ukončení třídnické hodiny veden individuální pohovor, během něhož byl proveden rozbor třídnické hodiny. Ve stejném dni měli všichni zúčastnění možnost rozebrat své dotazy během konzultace učitelů s lektory.</w:t>
      </w:r>
    </w:p>
    <w:p w:rsidR="00236D42" w:rsidRDefault="00236D42"/>
    <w:sectPr w:rsidR="0023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F8"/>
    <w:rsid w:val="00236D42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3F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3F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2020-01-12T17:20:00Z</dcterms:created>
  <dcterms:modified xsi:type="dcterms:W3CDTF">2020-01-12T17:21:00Z</dcterms:modified>
</cp:coreProperties>
</file>