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CA8" w:rsidRDefault="00E45CA8" w:rsidP="00E45CA8">
      <w:pPr>
        <w:pStyle w:val="Nadpis1"/>
        <w:shd w:val="clear" w:color="auto" w:fill="FFFFFF"/>
        <w:spacing w:before="0" w:after="48"/>
        <w:rPr>
          <w:rFonts w:ascii="Arial" w:hAnsi="Arial" w:cs="Arial"/>
          <w:color w:val="F5A211"/>
          <w:sz w:val="36"/>
          <w:szCs w:val="36"/>
        </w:rPr>
      </w:pPr>
      <w:r w:rsidRPr="00E45CA8">
        <w:rPr>
          <w:rFonts w:ascii="Arial" w:hAnsi="Arial" w:cs="Arial"/>
          <w:color w:val="F5A211"/>
          <w:sz w:val="36"/>
          <w:szCs w:val="36"/>
        </w:rPr>
        <w:t>Jarní bylinková pomazánka</w:t>
      </w:r>
    </w:p>
    <w:p w:rsidR="00E45CA8" w:rsidRPr="00E45CA8" w:rsidRDefault="00E45CA8" w:rsidP="00E45CA8">
      <w:pPr>
        <w:rPr>
          <w:sz w:val="16"/>
          <w:szCs w:val="16"/>
        </w:rPr>
      </w:pPr>
    </w:p>
    <w:p w:rsidR="00E34866" w:rsidRDefault="00E45CA8" w:rsidP="00E45CA8">
      <w:r>
        <w:rPr>
          <w:noProof/>
          <w:lang w:eastAsia="cs-CZ"/>
        </w:rPr>
        <w:drawing>
          <wp:inline distT="0" distB="0" distL="0" distR="0">
            <wp:extent cx="3253742" cy="2324100"/>
            <wp:effectExtent l="19050" t="0" r="3808" b="0"/>
            <wp:docPr id="1" name="obrázek 1" descr="https://www.toprecepty.cz/fotky/recepty/0063/jarni-bylinkova-pomazanka-152118-413-295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oprecepty.cz/fotky/recepty/0063/jarni-bylinkova-pomazanka-152118-413-295-n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50" cy="23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CA8" w:rsidRPr="00E45CA8" w:rsidRDefault="00E45CA8" w:rsidP="00E45CA8">
      <w:pPr>
        <w:shd w:val="clear" w:color="auto" w:fill="FFFFFF"/>
        <w:spacing w:after="120" w:line="240" w:lineRule="auto"/>
        <w:jc w:val="center"/>
        <w:outlineLvl w:val="1"/>
        <w:rPr>
          <w:rFonts w:ascii="Arial" w:eastAsia="Times New Roman" w:hAnsi="Arial" w:cs="Arial"/>
          <w:b/>
          <w:bCs/>
          <w:color w:val="464646"/>
          <w:sz w:val="36"/>
          <w:szCs w:val="36"/>
          <w:lang w:eastAsia="cs-CZ"/>
        </w:rPr>
      </w:pPr>
      <w:r w:rsidRPr="00E45CA8">
        <w:rPr>
          <w:rFonts w:ascii="Arial" w:eastAsia="Times New Roman" w:hAnsi="Arial" w:cs="Arial"/>
          <w:b/>
          <w:bCs/>
          <w:color w:val="464646"/>
          <w:sz w:val="36"/>
          <w:szCs w:val="36"/>
          <w:lang w:eastAsia="cs-CZ"/>
        </w:rPr>
        <w:t>Suroviny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200 g Jaroměřického smetanového sýru (žervé)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130 g taveného sýra s pažitkou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8 očištěných ředkviček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1 krabička řeřichy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kopr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pažitka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1/2 červené cibule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1/2 bílé cibule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sůl</w:t>
      </w:r>
    </w:p>
    <w:p w:rsidR="00E45CA8" w:rsidRPr="00E45CA8" w:rsidRDefault="00E45CA8" w:rsidP="00E45CA8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464646"/>
          <w:sz w:val="24"/>
          <w:szCs w:val="24"/>
          <w:lang w:eastAsia="cs-CZ"/>
        </w:rPr>
      </w:pPr>
      <w:r w:rsidRPr="00E45CA8">
        <w:rPr>
          <w:rFonts w:ascii="Arial" w:eastAsia="Times New Roman" w:hAnsi="Arial" w:cs="Arial"/>
          <w:color w:val="464646"/>
          <w:sz w:val="24"/>
          <w:szCs w:val="24"/>
          <w:lang w:eastAsia="cs-CZ"/>
        </w:rPr>
        <w:t>pepř</w:t>
      </w:r>
    </w:p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/>
    <w:p w:rsidR="00E45CA8" w:rsidRDefault="00E45CA8" w:rsidP="00E45CA8">
      <w:r>
        <w:rPr>
          <w:noProof/>
          <w:lang w:eastAsia="cs-CZ"/>
        </w:rPr>
        <w:drawing>
          <wp:inline distT="0" distB="0" distL="0" distR="0">
            <wp:extent cx="3127616" cy="227647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904" t="18408" r="22357" b="1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76" cy="228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CA8" w:rsidRDefault="00E45CA8" w:rsidP="00E45CA8">
      <w:pPr>
        <w:pStyle w:val="Nadpis2"/>
        <w:shd w:val="clear" w:color="auto" w:fill="FFFFFF"/>
        <w:spacing w:before="0" w:beforeAutospacing="0" w:after="120" w:afterAutospacing="0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Postup přípravy receptu</w:t>
      </w:r>
    </w:p>
    <w:p w:rsidR="00E45CA8" w:rsidRDefault="00E45CA8" w:rsidP="00E45CA8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0" w:right="315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Sýry společně rozetřeme, přidáme nastrouhané ředkvičky.</w:t>
      </w:r>
    </w:p>
    <w:p w:rsidR="00E45CA8" w:rsidRDefault="00E45CA8" w:rsidP="00E45CA8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0" w:right="315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Bylinky nasekáme nadrobno, vložíme do pomazánky. Přidáme nadrobno nakrájené cibule. Dochutíme solí a pepřem. Promícháme a dáme na chvilku odležet.</w:t>
      </w:r>
    </w:p>
    <w:p w:rsidR="00E45CA8" w:rsidRDefault="00E45CA8" w:rsidP="00E45CA8">
      <w:pPr>
        <w:pStyle w:val="Normlnweb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0" w:right="315"/>
        <w:rPr>
          <w:rFonts w:ascii="Arial" w:hAnsi="Arial" w:cs="Arial"/>
          <w:color w:val="464646"/>
        </w:rPr>
      </w:pPr>
      <w:r>
        <w:rPr>
          <w:rFonts w:ascii="Arial" w:hAnsi="Arial" w:cs="Arial"/>
          <w:color w:val="464646"/>
        </w:rPr>
        <w:t>Mažeme na čerstvý, nejlépe celozrnný chléb a máme zdravou snídani nebo večeři.</w:t>
      </w:r>
    </w:p>
    <w:p w:rsidR="00E45CA8" w:rsidRPr="00E45CA8" w:rsidRDefault="00E45CA8" w:rsidP="00E45CA8">
      <w:pPr>
        <w:jc w:val="right"/>
      </w:pPr>
      <w:r>
        <w:t>(Zdroj: Internet)</w:t>
      </w:r>
    </w:p>
    <w:sectPr w:rsidR="00E45CA8" w:rsidRPr="00E45CA8" w:rsidSect="00E45CA8">
      <w:pgSz w:w="11906" w:h="16838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F61C85"/>
    <w:multiLevelType w:val="multilevel"/>
    <w:tmpl w:val="0E6ED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45CA8"/>
    <w:rsid w:val="00E34866"/>
    <w:rsid w:val="00E45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4866"/>
  </w:style>
  <w:style w:type="paragraph" w:styleId="Nadpis1">
    <w:name w:val="heading 1"/>
    <w:basedOn w:val="Normln"/>
    <w:next w:val="Normln"/>
    <w:link w:val="Nadpis1Char"/>
    <w:uiPriority w:val="9"/>
    <w:qFormat/>
    <w:rsid w:val="00E45C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E45C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4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5CA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E45CA8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45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E45C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474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První stupeň</dc:creator>
  <cp:lastModifiedBy>První stupeň</cp:lastModifiedBy>
  <cp:revision>1</cp:revision>
  <dcterms:created xsi:type="dcterms:W3CDTF">2021-03-01T14:35:00Z</dcterms:created>
  <dcterms:modified xsi:type="dcterms:W3CDTF">2021-03-01T14:41:00Z</dcterms:modified>
</cp:coreProperties>
</file>