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36" w:rsidRDefault="005B1C36" w:rsidP="005B1C36">
      <w:pPr>
        <w:rPr>
          <w:b/>
          <w:sz w:val="28"/>
          <w:szCs w:val="28"/>
          <w:u w:val="single"/>
        </w:rPr>
      </w:pPr>
      <w:bookmarkStart w:id="0" w:name="_GoBack"/>
      <w:r w:rsidRPr="00951BC9">
        <w:rPr>
          <w:b/>
          <w:sz w:val="28"/>
          <w:szCs w:val="28"/>
          <w:u w:val="single"/>
        </w:rPr>
        <w:t>Vyhodnocení M</w:t>
      </w:r>
      <w:r>
        <w:rPr>
          <w:b/>
          <w:sz w:val="28"/>
          <w:szCs w:val="28"/>
          <w:u w:val="single"/>
        </w:rPr>
        <w:t>PP z minulého školního roku 2022/2023</w:t>
      </w:r>
      <w:bookmarkEnd w:id="0"/>
      <w:r w:rsidRPr="00951BC9">
        <w:rPr>
          <w:b/>
          <w:sz w:val="28"/>
          <w:szCs w:val="28"/>
          <w:u w:val="single"/>
        </w:rPr>
        <w:t>:</w:t>
      </w:r>
    </w:p>
    <w:p w:rsidR="005B1C36" w:rsidRDefault="005B1C36" w:rsidP="005B1C36">
      <w:pPr>
        <w:rPr>
          <w:b/>
          <w:sz w:val="28"/>
          <w:szCs w:val="28"/>
          <w:u w:val="single"/>
        </w:rPr>
      </w:pPr>
    </w:p>
    <w:tbl>
      <w:tblPr>
        <w:tblW w:w="6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3085"/>
        <w:gridCol w:w="1276"/>
        <w:gridCol w:w="921"/>
        <w:gridCol w:w="1708"/>
      </w:tblGrid>
      <w:tr w:rsidR="005B1C36" w:rsidRPr="00951BC9" w:rsidTr="005C6DA4">
        <w:trPr>
          <w:trHeight w:hRule="exact" w:val="1134"/>
        </w:trPr>
        <w:tc>
          <w:tcPr>
            <w:tcW w:w="3085" w:type="dxa"/>
            <w:shd w:val="clear" w:color="auto" w:fill="FFFFFF"/>
            <w:vAlign w:val="center"/>
          </w:tcPr>
          <w:p w:rsidR="005B1C36" w:rsidRPr="00FA6C94" w:rsidRDefault="005B1C36" w:rsidP="005C6DA4">
            <w:pPr>
              <w:autoSpaceDE/>
              <w:autoSpaceDN/>
              <w:spacing w:line="240" w:lineRule="auto"/>
              <w:ind w:right="-23"/>
              <w:jc w:val="left"/>
              <w:rPr>
                <w:b/>
                <w:bCs/>
              </w:rPr>
            </w:pPr>
            <w:r w:rsidRPr="00FA6C94">
              <w:rPr>
                <w:b/>
                <w:bCs/>
              </w:rPr>
              <w:t xml:space="preserve">Činnost na úseku prevence kriminality </w:t>
            </w:r>
          </w:p>
          <w:p w:rsidR="005B1C36" w:rsidRPr="00FA6C94" w:rsidRDefault="005B1C36" w:rsidP="005C6DA4">
            <w:pPr>
              <w:autoSpaceDE/>
              <w:autoSpaceDN/>
              <w:spacing w:line="240" w:lineRule="auto"/>
              <w:ind w:right="-23"/>
              <w:jc w:val="left"/>
              <w:rPr>
                <w:b/>
                <w:bCs/>
              </w:rPr>
            </w:pPr>
            <w:r w:rsidRPr="00FA6C94">
              <w:rPr>
                <w:b/>
                <w:bCs/>
              </w:rPr>
              <w:t>a protidrogové prevence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1C36" w:rsidRPr="00FA6C94" w:rsidRDefault="005B1C36" w:rsidP="005C6DA4">
            <w:pPr>
              <w:autoSpaceDE/>
              <w:autoSpaceDN/>
              <w:spacing w:line="276" w:lineRule="auto"/>
              <w:ind w:right="-23"/>
              <w:jc w:val="center"/>
              <w:rPr>
                <w:b/>
              </w:rPr>
            </w:pPr>
            <w:r w:rsidRPr="00FA6C94">
              <w:rPr>
                <w:b/>
              </w:rPr>
              <w:t>počet akcí</w:t>
            </w:r>
          </w:p>
        </w:tc>
        <w:tc>
          <w:tcPr>
            <w:tcW w:w="2629" w:type="dxa"/>
            <w:gridSpan w:val="2"/>
            <w:shd w:val="clear" w:color="auto" w:fill="FFFFFF"/>
            <w:vAlign w:val="center"/>
          </w:tcPr>
          <w:p w:rsidR="005B1C36" w:rsidRPr="00FA6C94" w:rsidRDefault="005B1C36" w:rsidP="005C6DA4">
            <w:pPr>
              <w:autoSpaceDE/>
              <w:autoSpaceDN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6C94">
              <w:rPr>
                <w:b/>
              </w:rPr>
              <w:t>počet zúčastněných</w:t>
            </w:r>
          </w:p>
        </w:tc>
      </w:tr>
      <w:tr w:rsidR="005B1C36" w:rsidRPr="00951BC9" w:rsidTr="005C6DA4">
        <w:trPr>
          <w:trHeight w:hRule="exact" w:val="567"/>
        </w:trPr>
        <w:tc>
          <w:tcPr>
            <w:tcW w:w="3085" w:type="dxa"/>
            <w:shd w:val="clear" w:color="auto" w:fill="FFFFFF"/>
            <w:vAlign w:val="center"/>
          </w:tcPr>
          <w:p w:rsidR="005B1C36" w:rsidRPr="00576093" w:rsidRDefault="005B1C36" w:rsidP="005C6DA4">
            <w:pPr>
              <w:autoSpaceDE/>
              <w:autoSpaceDN/>
              <w:spacing w:line="240" w:lineRule="auto"/>
              <w:ind w:right="-23"/>
              <w:jc w:val="left"/>
              <w:rPr>
                <w:highlight w:val="yellow"/>
                <w:u w:val="singl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B1C36" w:rsidRPr="00576093" w:rsidRDefault="005B1C36" w:rsidP="005C6DA4">
            <w:pPr>
              <w:autoSpaceDE/>
              <w:autoSpaceDN/>
              <w:spacing w:line="276" w:lineRule="auto"/>
              <w:ind w:right="-23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5B1C36" w:rsidRPr="00FA6C94" w:rsidRDefault="005B1C36" w:rsidP="005C6DA4">
            <w:pPr>
              <w:autoSpaceDE/>
              <w:autoSpaceDN/>
              <w:spacing w:line="276" w:lineRule="auto"/>
              <w:ind w:right="-23"/>
              <w:jc w:val="center"/>
              <w:rPr>
                <w:lang w:eastAsia="en-US"/>
              </w:rPr>
            </w:pPr>
            <w:r w:rsidRPr="00FA6C94">
              <w:rPr>
                <w:b/>
              </w:rPr>
              <w:t>žáků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5B1C36" w:rsidRPr="00FA6C94" w:rsidRDefault="005B1C36" w:rsidP="005C6DA4">
            <w:pPr>
              <w:autoSpaceDE/>
              <w:autoSpaceDN/>
              <w:spacing w:line="276" w:lineRule="auto"/>
              <w:ind w:right="-23"/>
              <w:jc w:val="center"/>
              <w:rPr>
                <w:lang w:eastAsia="en-US"/>
              </w:rPr>
            </w:pPr>
            <w:r w:rsidRPr="00FA6C94">
              <w:rPr>
                <w:b/>
              </w:rPr>
              <w:t>pedagogů</w:t>
            </w:r>
          </w:p>
        </w:tc>
      </w:tr>
      <w:tr w:rsidR="005B1C36" w:rsidRPr="00951BC9" w:rsidTr="005C6DA4">
        <w:trPr>
          <w:trHeight w:hRule="exact" w:val="680"/>
        </w:trPr>
        <w:tc>
          <w:tcPr>
            <w:tcW w:w="3085" w:type="dxa"/>
            <w:shd w:val="clear" w:color="auto" w:fill="auto"/>
            <w:vAlign w:val="center"/>
          </w:tcPr>
          <w:p w:rsidR="005B1C36" w:rsidRPr="00856F05" w:rsidRDefault="005B1C36" w:rsidP="005C6DA4">
            <w:pPr>
              <w:autoSpaceDE/>
              <w:autoSpaceDN/>
              <w:spacing w:line="240" w:lineRule="auto"/>
              <w:ind w:right="-23"/>
              <w:jc w:val="left"/>
            </w:pPr>
            <w:r w:rsidRPr="00856F05">
              <w:t>Přednášky, besedy: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C36" w:rsidRPr="00856F05" w:rsidRDefault="005B1C36" w:rsidP="005C6DA4">
            <w:pPr>
              <w:autoSpaceDE/>
              <w:autoSpaceDN/>
              <w:spacing w:line="276" w:lineRule="auto"/>
              <w:ind w:right="-23"/>
              <w:jc w:val="center"/>
              <w:rPr>
                <w:lang w:eastAsia="en-US"/>
              </w:rPr>
            </w:pPr>
            <w:r w:rsidRPr="00856F05">
              <w:rPr>
                <w:lang w:eastAsia="en-US"/>
              </w:rPr>
              <w:t>38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B1C36" w:rsidRPr="00856F05" w:rsidRDefault="005B1C36" w:rsidP="005C6DA4">
            <w:pPr>
              <w:autoSpaceDE/>
              <w:autoSpaceDN/>
              <w:spacing w:line="276" w:lineRule="auto"/>
              <w:ind w:right="-23"/>
              <w:jc w:val="center"/>
              <w:rPr>
                <w:lang w:eastAsia="en-US"/>
              </w:rPr>
            </w:pPr>
            <w:r>
              <w:t>453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B1C36" w:rsidRPr="00576093" w:rsidRDefault="005B1C36" w:rsidP="005C6DA4">
            <w:pPr>
              <w:autoSpaceDE/>
              <w:autoSpaceDN/>
              <w:spacing w:line="276" w:lineRule="auto"/>
              <w:ind w:right="-23"/>
              <w:jc w:val="center"/>
              <w:rPr>
                <w:highlight w:val="yellow"/>
                <w:lang w:eastAsia="en-US"/>
              </w:rPr>
            </w:pPr>
            <w:r w:rsidRPr="00FA6C94">
              <w:t>43</w:t>
            </w:r>
          </w:p>
        </w:tc>
      </w:tr>
      <w:tr w:rsidR="005B1C36" w:rsidRPr="00951BC9" w:rsidTr="005C6DA4">
        <w:trPr>
          <w:trHeight w:hRule="exact" w:val="680"/>
        </w:trPr>
        <w:tc>
          <w:tcPr>
            <w:tcW w:w="3085" w:type="dxa"/>
            <w:shd w:val="clear" w:color="auto" w:fill="FFFFFF"/>
            <w:vAlign w:val="center"/>
          </w:tcPr>
          <w:p w:rsidR="005B1C36" w:rsidRPr="004E7609" w:rsidRDefault="005B1C36" w:rsidP="005C6DA4">
            <w:pPr>
              <w:autoSpaceDE/>
              <w:autoSpaceDN/>
              <w:spacing w:line="240" w:lineRule="auto"/>
              <w:jc w:val="left"/>
            </w:pPr>
            <w:r w:rsidRPr="004E7609">
              <w:t>Adaptační pobyty žáků: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1C36" w:rsidRPr="004E7609" w:rsidRDefault="005B1C36" w:rsidP="005C6DA4">
            <w:pPr>
              <w:autoSpaceDE/>
              <w:autoSpaceDN/>
              <w:spacing w:line="240" w:lineRule="auto"/>
              <w:jc w:val="center"/>
            </w:pPr>
            <w:r w:rsidRPr="004E7609">
              <w:t>2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5B1C36" w:rsidRPr="004E7609" w:rsidRDefault="005B1C36" w:rsidP="005C6DA4">
            <w:pPr>
              <w:autoSpaceDE/>
              <w:autoSpaceDN/>
              <w:spacing w:line="240" w:lineRule="auto"/>
              <w:jc w:val="center"/>
            </w:pPr>
            <w:r>
              <w:t>53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5B1C36" w:rsidRPr="004E7609" w:rsidRDefault="005B1C36" w:rsidP="005C6DA4">
            <w:pPr>
              <w:autoSpaceDE/>
              <w:autoSpaceDN/>
              <w:spacing w:line="240" w:lineRule="auto"/>
              <w:jc w:val="center"/>
            </w:pPr>
            <w:r w:rsidRPr="004E7609">
              <w:t>6</w:t>
            </w:r>
          </w:p>
        </w:tc>
      </w:tr>
      <w:tr w:rsidR="005B1C36" w:rsidRPr="00951BC9" w:rsidTr="005C6DA4">
        <w:trPr>
          <w:trHeight w:hRule="exact" w:val="680"/>
        </w:trPr>
        <w:tc>
          <w:tcPr>
            <w:tcW w:w="3085" w:type="dxa"/>
            <w:shd w:val="clear" w:color="auto" w:fill="auto"/>
            <w:vAlign w:val="center"/>
          </w:tcPr>
          <w:p w:rsidR="005B1C36" w:rsidRPr="00FA6C94" w:rsidRDefault="005B1C36" w:rsidP="005C6DA4">
            <w:pPr>
              <w:autoSpaceDE/>
              <w:autoSpaceDN/>
              <w:spacing w:line="240" w:lineRule="auto"/>
              <w:jc w:val="left"/>
            </w:pPr>
            <w:r w:rsidRPr="00FA6C94">
              <w:t>Akce v rámci volného času: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C36" w:rsidRPr="00FA6C94" w:rsidRDefault="005B1C36" w:rsidP="005C6DA4">
            <w:pPr>
              <w:autoSpaceDE/>
              <w:autoSpaceDN/>
              <w:spacing w:line="240" w:lineRule="auto"/>
              <w:jc w:val="center"/>
            </w:pPr>
            <w:r w:rsidRPr="00FA6C94">
              <w:t>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B1C36" w:rsidRPr="00FA6C94" w:rsidRDefault="005B1C36" w:rsidP="005C6DA4">
            <w:pPr>
              <w:autoSpaceDE/>
              <w:autoSpaceDN/>
              <w:spacing w:line="240" w:lineRule="auto"/>
              <w:jc w:val="center"/>
            </w:pPr>
            <w:r w:rsidRPr="00FA6C94">
              <w:t>475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B1C36" w:rsidRPr="00FA6C94" w:rsidRDefault="005B1C36" w:rsidP="005C6DA4">
            <w:pPr>
              <w:autoSpaceDE/>
              <w:autoSpaceDN/>
              <w:spacing w:line="240" w:lineRule="auto"/>
              <w:jc w:val="center"/>
            </w:pPr>
            <w:r w:rsidRPr="00FA6C94">
              <w:t>43</w:t>
            </w:r>
          </w:p>
        </w:tc>
      </w:tr>
      <w:tr w:rsidR="005B1C36" w:rsidRPr="00951BC9" w:rsidTr="005C6DA4">
        <w:trPr>
          <w:trHeight w:hRule="exact" w:val="680"/>
        </w:trPr>
        <w:tc>
          <w:tcPr>
            <w:tcW w:w="3085" w:type="dxa"/>
            <w:shd w:val="clear" w:color="auto" w:fill="FFFFFF"/>
            <w:vAlign w:val="center"/>
          </w:tcPr>
          <w:p w:rsidR="005B1C36" w:rsidRPr="00FA6C94" w:rsidRDefault="005B1C36" w:rsidP="005C6DA4">
            <w:pPr>
              <w:autoSpaceDE/>
              <w:autoSpaceDN/>
              <w:spacing w:line="240" w:lineRule="auto"/>
              <w:jc w:val="left"/>
            </w:pPr>
            <w:r w:rsidRPr="00FA6C94">
              <w:t>Práce s třídními kolektivy (TH, intervence):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1C36" w:rsidRPr="00FA6C94" w:rsidRDefault="005B1C36" w:rsidP="005C6DA4">
            <w:pPr>
              <w:autoSpaceDE/>
              <w:autoSpaceDN/>
              <w:spacing w:line="240" w:lineRule="auto"/>
              <w:jc w:val="center"/>
            </w:pPr>
            <w:r w:rsidRPr="00FA6C94">
              <w:t>189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5B1C36" w:rsidRPr="00FA6C94" w:rsidRDefault="005B1C36" w:rsidP="005C6DA4">
            <w:pPr>
              <w:autoSpaceDE/>
              <w:autoSpaceDN/>
              <w:spacing w:line="240" w:lineRule="auto"/>
              <w:jc w:val="center"/>
            </w:pPr>
            <w:r w:rsidRPr="00FA6C94">
              <w:t>459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5B1C36" w:rsidRPr="00FA6C94" w:rsidRDefault="005B1C36" w:rsidP="005C6DA4">
            <w:pPr>
              <w:autoSpaceDE/>
              <w:autoSpaceDN/>
              <w:spacing w:line="240" w:lineRule="auto"/>
              <w:jc w:val="center"/>
            </w:pPr>
            <w:r w:rsidRPr="00FA6C94">
              <w:t>30</w:t>
            </w:r>
          </w:p>
        </w:tc>
      </w:tr>
      <w:tr w:rsidR="005B1C36" w:rsidRPr="00951BC9" w:rsidTr="005C6DA4">
        <w:trPr>
          <w:trHeight w:hRule="exact" w:val="680"/>
        </w:trPr>
        <w:tc>
          <w:tcPr>
            <w:tcW w:w="3085" w:type="dxa"/>
            <w:shd w:val="clear" w:color="auto" w:fill="auto"/>
            <w:vAlign w:val="center"/>
          </w:tcPr>
          <w:p w:rsidR="005B1C36" w:rsidRPr="00DB313A" w:rsidRDefault="005B1C36" w:rsidP="005C6DA4">
            <w:pPr>
              <w:autoSpaceDE/>
              <w:autoSpaceDN/>
              <w:spacing w:line="240" w:lineRule="auto"/>
              <w:jc w:val="left"/>
            </w:pPr>
            <w:r w:rsidRPr="00DB313A">
              <w:t>Kulturní představení: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C36" w:rsidRPr="00DB313A" w:rsidRDefault="005B1C36" w:rsidP="005C6DA4">
            <w:pPr>
              <w:autoSpaceDE/>
              <w:autoSpaceDN/>
              <w:spacing w:line="240" w:lineRule="auto"/>
              <w:jc w:val="center"/>
            </w:pPr>
            <w:r w:rsidRPr="00DB313A">
              <w:t>16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B1C36" w:rsidRPr="00DB313A" w:rsidRDefault="005B1C36" w:rsidP="005C6DA4">
            <w:pPr>
              <w:autoSpaceDE/>
              <w:autoSpaceDN/>
              <w:spacing w:line="240" w:lineRule="auto"/>
              <w:jc w:val="center"/>
            </w:pPr>
            <w:r w:rsidRPr="00DB313A">
              <w:t>470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B1C36" w:rsidRPr="00DB313A" w:rsidRDefault="005B1C36" w:rsidP="005C6DA4">
            <w:pPr>
              <w:autoSpaceDE/>
              <w:autoSpaceDN/>
              <w:spacing w:line="240" w:lineRule="auto"/>
              <w:jc w:val="center"/>
            </w:pPr>
            <w:r w:rsidRPr="00DB313A">
              <w:t>40</w:t>
            </w:r>
          </w:p>
        </w:tc>
      </w:tr>
      <w:tr w:rsidR="005B1C36" w:rsidRPr="00951BC9" w:rsidTr="005C6DA4">
        <w:trPr>
          <w:trHeight w:hRule="exact" w:val="680"/>
        </w:trPr>
        <w:tc>
          <w:tcPr>
            <w:tcW w:w="3085" w:type="dxa"/>
            <w:shd w:val="clear" w:color="auto" w:fill="auto"/>
            <w:vAlign w:val="center"/>
          </w:tcPr>
          <w:p w:rsidR="005B1C36" w:rsidRPr="00DB313A" w:rsidRDefault="005B1C36" w:rsidP="005C6DA4">
            <w:pPr>
              <w:autoSpaceDE/>
              <w:autoSpaceDN/>
              <w:spacing w:line="240" w:lineRule="auto"/>
              <w:jc w:val="left"/>
            </w:pPr>
            <w:r w:rsidRPr="00DB313A">
              <w:t>Žákovský parlament: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C36" w:rsidRPr="00DB313A" w:rsidRDefault="005B1C36" w:rsidP="005C6DA4">
            <w:pPr>
              <w:autoSpaceDE/>
              <w:autoSpaceDN/>
              <w:spacing w:line="240" w:lineRule="auto"/>
              <w:jc w:val="center"/>
            </w:pPr>
            <w:r w:rsidRPr="00DB313A">
              <w:t>18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B1C36" w:rsidRPr="00DB313A" w:rsidRDefault="005B1C36" w:rsidP="005C6DA4">
            <w:pPr>
              <w:autoSpaceDE/>
              <w:autoSpaceDN/>
              <w:spacing w:line="240" w:lineRule="auto"/>
              <w:jc w:val="center"/>
            </w:pPr>
            <w:r w:rsidRPr="00DB313A">
              <w:t>12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B1C36" w:rsidRPr="00DB313A" w:rsidRDefault="005B1C36" w:rsidP="005C6DA4">
            <w:pPr>
              <w:autoSpaceDE/>
              <w:autoSpaceDN/>
              <w:spacing w:line="240" w:lineRule="auto"/>
              <w:jc w:val="center"/>
            </w:pPr>
            <w:r w:rsidRPr="00DB313A">
              <w:t>2</w:t>
            </w:r>
          </w:p>
        </w:tc>
      </w:tr>
      <w:tr w:rsidR="005B1C36" w:rsidRPr="00951BC9" w:rsidTr="005C6DA4">
        <w:trPr>
          <w:trHeight w:hRule="exact" w:val="680"/>
        </w:trPr>
        <w:tc>
          <w:tcPr>
            <w:tcW w:w="3085" w:type="dxa"/>
            <w:shd w:val="clear" w:color="auto" w:fill="FFFFFF"/>
            <w:vAlign w:val="center"/>
          </w:tcPr>
          <w:p w:rsidR="005B1C36" w:rsidRPr="001C1BD5" w:rsidRDefault="005B1C36" w:rsidP="005C6DA4">
            <w:pPr>
              <w:autoSpaceDE/>
              <w:autoSpaceDN/>
              <w:spacing w:line="240" w:lineRule="auto"/>
              <w:jc w:val="left"/>
            </w:pPr>
            <w:r w:rsidRPr="001C1BD5">
              <w:t>Školní časopis: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1C36" w:rsidRPr="001C1BD5" w:rsidRDefault="005B1C36" w:rsidP="005C6DA4">
            <w:pPr>
              <w:autoSpaceDE/>
              <w:autoSpaceDN/>
              <w:spacing w:line="240" w:lineRule="auto"/>
              <w:jc w:val="center"/>
            </w:pPr>
            <w:r w:rsidRPr="001C1BD5">
              <w:t>3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5B1C36" w:rsidRPr="001C1BD5" w:rsidRDefault="005B1C36" w:rsidP="005C6DA4">
            <w:pPr>
              <w:autoSpaceDE/>
              <w:autoSpaceDN/>
              <w:spacing w:line="240" w:lineRule="auto"/>
              <w:jc w:val="center"/>
            </w:pPr>
            <w:r w:rsidRPr="001C1BD5">
              <w:t>10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5B1C36" w:rsidRPr="001C1BD5" w:rsidRDefault="005B1C36" w:rsidP="005C6DA4">
            <w:pPr>
              <w:autoSpaceDE/>
              <w:autoSpaceDN/>
              <w:spacing w:line="240" w:lineRule="auto"/>
              <w:jc w:val="center"/>
            </w:pPr>
            <w:r w:rsidRPr="001C1BD5">
              <w:t>2</w:t>
            </w:r>
          </w:p>
        </w:tc>
      </w:tr>
    </w:tbl>
    <w:p w:rsidR="005B1C36" w:rsidRDefault="005B1C36" w:rsidP="005B1C36">
      <w:pPr>
        <w:rPr>
          <w:b/>
          <w:sz w:val="28"/>
          <w:szCs w:val="28"/>
          <w:u w:val="single"/>
        </w:rPr>
      </w:pPr>
    </w:p>
    <w:p w:rsidR="005B1C36" w:rsidRPr="00B630E4" w:rsidRDefault="005B1C36" w:rsidP="005B1C36">
      <w:pPr>
        <w:rPr>
          <w:b/>
          <w:sz w:val="28"/>
          <w:szCs w:val="28"/>
        </w:rPr>
      </w:pPr>
    </w:p>
    <w:p w:rsidR="005B1C36" w:rsidRPr="001C4DAB" w:rsidRDefault="005B1C36" w:rsidP="005B1C36">
      <w:pPr>
        <w:shd w:val="clear" w:color="auto" w:fill="FFFFFF"/>
        <w:ind w:left="360"/>
      </w:pPr>
    </w:p>
    <w:tbl>
      <w:tblPr>
        <w:tblW w:w="9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9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1813"/>
        <w:gridCol w:w="2571"/>
        <w:gridCol w:w="5409"/>
      </w:tblGrid>
      <w:tr w:rsidR="005B1C36" w:rsidRPr="00EF005D" w:rsidTr="005C6DA4">
        <w:trPr>
          <w:trHeight w:val="465"/>
        </w:trPr>
        <w:tc>
          <w:tcPr>
            <w:tcW w:w="9793" w:type="dxa"/>
            <w:gridSpan w:val="3"/>
            <w:shd w:val="clear" w:color="auto" w:fill="C5E0B3"/>
            <w:vAlign w:val="center"/>
          </w:tcPr>
          <w:p w:rsidR="005B1C36" w:rsidRPr="0037491F" w:rsidRDefault="005B1C36" w:rsidP="005C6DA4">
            <w:pPr>
              <w:rPr>
                <w:rFonts w:ascii="Calibri" w:hAnsi="Calibri"/>
                <w:b/>
                <w:caps/>
                <w:sz w:val="28"/>
                <w:szCs w:val="28"/>
                <w:highlight w:val="yellow"/>
              </w:rPr>
            </w:pPr>
            <w:r w:rsidRPr="0037491F">
              <w:rPr>
                <w:rFonts w:ascii="Calibri" w:hAnsi="Calibri"/>
                <w:b/>
                <w:caps/>
                <w:sz w:val="28"/>
                <w:szCs w:val="28"/>
              </w:rPr>
              <w:t>Uskutečněné preventivní akce a aktivity:</w:t>
            </w:r>
          </w:p>
        </w:tc>
      </w:tr>
      <w:tr w:rsidR="005B1C36" w:rsidRPr="00EF005D" w:rsidTr="005C6DA4">
        <w:trPr>
          <w:trHeight w:val="465"/>
        </w:trPr>
        <w:tc>
          <w:tcPr>
            <w:tcW w:w="1813" w:type="dxa"/>
            <w:shd w:val="clear" w:color="auto" w:fill="E2EFD9"/>
            <w:vAlign w:val="center"/>
          </w:tcPr>
          <w:p w:rsidR="005B1C36" w:rsidRPr="0037491F" w:rsidRDefault="005B1C36" w:rsidP="005C6DA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491F">
              <w:rPr>
                <w:rFonts w:ascii="Calibri" w:hAnsi="Calibri"/>
                <w:b/>
                <w:sz w:val="22"/>
                <w:szCs w:val="22"/>
              </w:rPr>
              <w:t>třída</w:t>
            </w:r>
          </w:p>
        </w:tc>
        <w:tc>
          <w:tcPr>
            <w:tcW w:w="2571" w:type="dxa"/>
            <w:shd w:val="clear" w:color="auto" w:fill="E2EFD9"/>
            <w:vAlign w:val="center"/>
          </w:tcPr>
          <w:p w:rsidR="005B1C36" w:rsidRPr="0037491F" w:rsidRDefault="005B1C36" w:rsidP="005C6DA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491F">
              <w:rPr>
                <w:rFonts w:ascii="Calibri" w:hAnsi="Calibri"/>
                <w:b/>
                <w:sz w:val="22"/>
                <w:szCs w:val="22"/>
              </w:rPr>
              <w:t>téma</w:t>
            </w:r>
          </w:p>
        </w:tc>
        <w:tc>
          <w:tcPr>
            <w:tcW w:w="5409" w:type="dxa"/>
            <w:shd w:val="clear" w:color="auto" w:fill="E2EFD9"/>
            <w:vAlign w:val="center"/>
          </w:tcPr>
          <w:p w:rsidR="005B1C36" w:rsidRPr="0037491F" w:rsidRDefault="005B1C36" w:rsidP="005C6DA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491F">
              <w:rPr>
                <w:rFonts w:ascii="Calibri" w:hAnsi="Calibri"/>
                <w:b/>
                <w:sz w:val="22"/>
                <w:szCs w:val="22"/>
              </w:rPr>
              <w:t>poskytovatel preventivního programu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1. A, 1. B</w:t>
            </w: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Vlastní bezpečí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Městská policie Opava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2. A, 2. B</w:t>
            </w: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Vlastní bezpečí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Městská policie Opava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3. A, 3. B</w:t>
            </w: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Dopravní výchova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Magistrát města Opavy – odbor dopravy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vMerge w:val="restart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4. A, 4. B</w:t>
            </w:r>
          </w:p>
          <w:p w:rsidR="005B1C36" w:rsidRPr="003E7569" w:rsidRDefault="005B1C36" w:rsidP="005C6DA4">
            <w:pPr>
              <w:spacing w:line="240" w:lineRule="auto"/>
              <w:jc w:val="left"/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Dopravní výchova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Městská policie Opava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Prevence proti kouření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Střední zdravotnická škola v Opavě ve spolupráci s Magistrátem města Opavy – odborem školství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5. A, 5. B</w:t>
            </w: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Vandalismus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OSPOD, Městská policie Opava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vMerge w:val="restart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lastRenderedPageBreak/>
              <w:t>6. A, 6. B</w:t>
            </w:r>
          </w:p>
          <w:p w:rsidR="005B1C36" w:rsidRPr="003E7569" w:rsidRDefault="005B1C36" w:rsidP="005C6DA4">
            <w:pPr>
              <w:spacing w:line="240" w:lineRule="auto"/>
              <w:jc w:val="left"/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 xml:space="preserve">Adaptační pobyt + kurz POKOS  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ZŠ Opava, Boženy Němcové 2 - pedagogičtí zaměstnanci školy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Záškoláctví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OSPOD, Městská policie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jc w:val="left"/>
            </w:pPr>
            <w:r w:rsidRPr="003E7569">
              <w:t>Beseda o dospívání, sexuální výchova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MP Education, s.r.o.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jc w:val="left"/>
            </w:pPr>
            <w:r w:rsidRPr="003E7569">
              <w:t>Kouření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Zdravotní ústav se sídlem v Ostravě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vMerge w:val="restart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7. A, 7. B</w:t>
            </w: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Duševní zdraví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Zdravotní ústav se sídlem v Ostravě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Desatero pro primární prevenci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PRESAFE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vMerge w:val="restart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8. A, 8. B</w:t>
            </w:r>
          </w:p>
          <w:p w:rsidR="005B1C36" w:rsidRPr="003E7569" w:rsidRDefault="005B1C36" w:rsidP="005C6DA4">
            <w:pPr>
              <w:spacing w:line="240" w:lineRule="auto"/>
              <w:jc w:val="left"/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Zdravý a bezpečný domov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Zdravotní ústav se sídlem v Ostravě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Trestní odpovědnost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OSPOD, Probační úřad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Poruchy příjmu potravy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Slezské gymnázium – Help P3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Jeden svět na školách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Mezinárodní filmový festival Jeden svět 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Přednáška – uplatnění na trhu práce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Úřad práce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Beseda s OZDM</w:t>
            </w:r>
          </w:p>
        </w:tc>
        <w:tc>
          <w:tcPr>
            <w:tcW w:w="5409" w:type="dxa"/>
            <w:shd w:val="clear" w:color="auto" w:fill="FFFFFF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Okresní zastupitelstvo dětí a mládeže, Magistrát města Opavy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Duševní zdraví - sebepoznání</w:t>
            </w:r>
          </w:p>
        </w:tc>
        <w:tc>
          <w:tcPr>
            <w:tcW w:w="5409" w:type="dxa"/>
            <w:shd w:val="clear" w:color="auto" w:fill="FFFFFF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ZŠ Opava, Boženy Němcové 2 - pedagogičtí zaměstnanci školy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vMerge w:val="restart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9. A, 9. B</w:t>
            </w:r>
          </w:p>
          <w:p w:rsidR="005B1C36" w:rsidRPr="003E7569" w:rsidRDefault="005B1C36" w:rsidP="005C6DA4">
            <w:pPr>
              <w:spacing w:line="240" w:lineRule="auto"/>
              <w:jc w:val="left"/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jc w:val="left"/>
            </w:pPr>
            <w:r w:rsidRPr="003E7569">
              <w:t>HIV program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Střední zdravotnická škola v Opavě ve spolupráci se Státním zdravotním ústavem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Beseda s OZDM</w:t>
            </w:r>
          </w:p>
        </w:tc>
        <w:tc>
          <w:tcPr>
            <w:tcW w:w="5409" w:type="dxa"/>
            <w:shd w:val="clear" w:color="auto" w:fill="FFFFFF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Okresní zastupitelstvo dětí a mládeže, Magistrát města Opavy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Veletrh povolání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rPr>
                <w:shd w:val="clear" w:color="auto" w:fill="FFFFFF"/>
              </w:rPr>
              <w:t>Okresní hospodářská komora </w:t>
            </w:r>
            <w:r w:rsidRPr="003E7569">
              <w:rPr>
                <w:bCs/>
                <w:shd w:val="clear" w:color="auto" w:fill="FFFFFF"/>
              </w:rPr>
              <w:t>Opava</w:t>
            </w:r>
            <w:r w:rsidRPr="003E7569">
              <w:rPr>
                <w:shd w:val="clear" w:color="auto" w:fill="FFFFFF"/>
              </w:rPr>
              <w:t>, Magistrát města Opavy, Úřad práce ČR pod záštitou MSK 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vMerge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Přednáška – uplatnění na trhu práce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Úřad práce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rPr>
                <w:bCs/>
              </w:rPr>
              <w:t>4. – 9. ročník</w:t>
            </w: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Nám to není jedno</w:t>
            </w:r>
          </w:p>
        </w:tc>
        <w:tc>
          <w:tcPr>
            <w:tcW w:w="5409" w:type="dxa"/>
            <w:shd w:val="clear" w:color="auto" w:fill="FFFFFF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  <w:rPr>
                <w:shd w:val="clear" w:color="auto" w:fill="000000"/>
              </w:rPr>
            </w:pPr>
            <w:r w:rsidRPr="003E7569">
              <w:rPr>
                <w:shd w:val="clear" w:color="auto" w:fill="FFFFFF"/>
              </w:rPr>
              <w:t xml:space="preserve">Statutární město Opava,  </w:t>
            </w:r>
            <w:proofErr w:type="spellStart"/>
            <w:r w:rsidRPr="003E7569">
              <w:rPr>
                <w:shd w:val="clear" w:color="auto" w:fill="FFFFFF"/>
              </w:rPr>
              <w:t>Elim</w:t>
            </w:r>
            <w:proofErr w:type="spellEnd"/>
            <w:r w:rsidRPr="003E7569">
              <w:rPr>
                <w:shd w:val="clear" w:color="auto" w:fill="FFFFFF"/>
              </w:rPr>
              <w:t xml:space="preserve"> Opava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  <w:rPr>
                <w:bCs/>
              </w:rPr>
            </w:pPr>
            <w:r w:rsidRPr="003E7569">
              <w:rPr>
                <w:bCs/>
              </w:rPr>
              <w:t>5. – 9. ročník</w:t>
            </w: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</w:pPr>
            <w:r w:rsidRPr="003E7569">
              <w:t>Online přednáška - Nepodceňuj kyberšikanu, přísně se trestá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  <w:rPr>
                <w:bCs/>
              </w:rPr>
            </w:pPr>
            <w:r w:rsidRPr="003E7569">
              <w:rPr>
                <w:bCs/>
                <w:shd w:val="clear" w:color="auto" w:fill="FFFFFF"/>
              </w:rPr>
              <w:t xml:space="preserve">Ing. Bc. Luděk </w:t>
            </w:r>
            <w:proofErr w:type="spellStart"/>
            <w:r w:rsidRPr="003E7569">
              <w:rPr>
                <w:bCs/>
                <w:shd w:val="clear" w:color="auto" w:fill="FFFFFF"/>
              </w:rPr>
              <w:t>Cuták</w:t>
            </w:r>
            <w:proofErr w:type="spellEnd"/>
            <w:r w:rsidRPr="003E7569">
              <w:rPr>
                <w:bCs/>
                <w:shd w:val="clear" w:color="auto" w:fill="FFFFFF"/>
              </w:rPr>
              <w:t>, plk. v. v.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shd w:val="clear" w:color="auto" w:fill="FFFFFF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  <w:rPr>
                <w:bCs/>
              </w:rPr>
            </w:pPr>
            <w:r w:rsidRPr="003E7569">
              <w:rPr>
                <w:bCs/>
              </w:rPr>
              <w:t>Školní družina</w:t>
            </w: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  <w:rPr>
                <w:bCs/>
              </w:rPr>
            </w:pPr>
            <w:r w:rsidRPr="003E7569">
              <w:rPr>
                <w:bCs/>
              </w:rPr>
              <w:t>Beseda na téma: Jak to vypadá ve vězení</w:t>
            </w:r>
          </w:p>
        </w:tc>
        <w:tc>
          <w:tcPr>
            <w:tcW w:w="5409" w:type="dxa"/>
            <w:shd w:val="clear" w:color="auto" w:fill="FFFFFF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  <w:rPr>
                <w:bCs/>
              </w:rPr>
            </w:pPr>
            <w:r w:rsidRPr="003E7569">
              <w:rPr>
                <w:bCs/>
              </w:rPr>
              <w:t>Vězeňská služba Opava</w:t>
            </w:r>
          </w:p>
        </w:tc>
      </w:tr>
      <w:tr w:rsidR="005B1C36" w:rsidRPr="0037491F" w:rsidTr="005C6DA4">
        <w:trPr>
          <w:trHeight w:val="510"/>
        </w:trPr>
        <w:tc>
          <w:tcPr>
            <w:tcW w:w="1813" w:type="dxa"/>
            <w:shd w:val="clear" w:color="auto" w:fill="FFFFFF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  <w:rPr>
                <w:bCs/>
              </w:rPr>
            </w:pPr>
            <w:r w:rsidRPr="003E7569">
              <w:rPr>
                <w:bCs/>
              </w:rPr>
              <w:t>Badatelský kroužek</w:t>
            </w:r>
          </w:p>
        </w:tc>
        <w:tc>
          <w:tcPr>
            <w:tcW w:w="2571" w:type="dxa"/>
            <w:shd w:val="clear" w:color="auto" w:fill="C5E0B3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  <w:rPr>
                <w:bCs/>
              </w:rPr>
            </w:pPr>
            <w:r w:rsidRPr="003E7569">
              <w:rPr>
                <w:bCs/>
              </w:rPr>
              <w:t>Beseda s kriminalistou o daktyloskopii</w:t>
            </w:r>
          </w:p>
        </w:tc>
        <w:tc>
          <w:tcPr>
            <w:tcW w:w="5409" w:type="dxa"/>
            <w:shd w:val="clear" w:color="auto" w:fill="FFFFFF"/>
            <w:vAlign w:val="center"/>
          </w:tcPr>
          <w:p w:rsidR="005B1C36" w:rsidRPr="003E7569" w:rsidRDefault="005B1C36" w:rsidP="005C6DA4">
            <w:pPr>
              <w:spacing w:line="240" w:lineRule="auto"/>
              <w:jc w:val="left"/>
              <w:rPr>
                <w:bCs/>
              </w:rPr>
            </w:pPr>
            <w:r w:rsidRPr="003E7569">
              <w:rPr>
                <w:bCs/>
              </w:rPr>
              <w:t>Policie ČR</w:t>
            </w:r>
          </w:p>
        </w:tc>
      </w:tr>
    </w:tbl>
    <w:p w:rsidR="006B0B84" w:rsidRPr="005B1C36" w:rsidRDefault="006B0B84" w:rsidP="005B1C36"/>
    <w:sectPr w:rsidR="006B0B84" w:rsidRPr="005B1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36"/>
    <w:rsid w:val="005B1C36"/>
    <w:rsid w:val="006B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E6B75-BD2A-43C6-AC7F-24DEA5D1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C36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Pavlínka</dc:creator>
  <cp:keywords/>
  <dc:description/>
  <cp:lastModifiedBy>Pavlínka</cp:lastModifiedBy>
  <cp:revision>1</cp:revision>
  <dcterms:created xsi:type="dcterms:W3CDTF">2023-09-16T15:50:00Z</dcterms:created>
  <dcterms:modified xsi:type="dcterms:W3CDTF">2023-09-16T15:52:00Z</dcterms:modified>
</cp:coreProperties>
</file>