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39902A87" w:rsidR="00A71B0D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C438C" w14:textId="53784F23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4980E687" w14:textId="7118A9B3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5A331E01" w14:textId="7612EE71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4F525C56" w14:textId="25AD2FAD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000AD0ED" w14:textId="39FDB5BE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553202DB" w14:textId="7AA461F3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0F4E91AE" w14:textId="543770FD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6DF67D43" w14:textId="24306E00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70F8B6CF" w14:textId="108A27FA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1F2C5034" w14:textId="020D9F14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5F9C80FB" w14:textId="120CF84D" w:rsidR="00117E5A" w:rsidRDefault="00117E5A" w:rsidP="00EB475E">
      <w:pPr>
        <w:jc w:val="center"/>
        <w:rPr>
          <w:rFonts w:eastAsiaTheme="minorEastAsia" w:cstheme="minorBidi"/>
          <w:sz w:val="24"/>
          <w:szCs w:val="24"/>
        </w:rPr>
      </w:pPr>
    </w:p>
    <w:p w14:paraId="169E67A9" w14:textId="3B4CEE5B" w:rsidR="00117E5A" w:rsidRDefault="00117E5A" w:rsidP="00117E5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lastRenderedPageBreak/>
        <w:t>V roce 2022 dostala škola dotaci ve výši: 111 000 K</w:t>
      </w:r>
      <w:bookmarkStart w:id="0" w:name="_GoBack"/>
      <w:bookmarkEnd w:id="0"/>
      <w:r>
        <w:rPr>
          <w:rFonts w:eastAsiaTheme="minorEastAsia" w:cstheme="minorBidi"/>
          <w:sz w:val="24"/>
          <w:szCs w:val="24"/>
        </w:rPr>
        <w:t>č</w:t>
      </w:r>
    </w:p>
    <w:p w14:paraId="075C5282" w14:textId="48336381" w:rsidR="00117E5A" w:rsidRDefault="00117E5A" w:rsidP="00117E5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>V roce 202</w:t>
      </w:r>
      <w:r>
        <w:rPr>
          <w:rFonts w:eastAsiaTheme="minorEastAsia" w:cstheme="minorBidi"/>
          <w:sz w:val="24"/>
          <w:szCs w:val="24"/>
        </w:rPr>
        <w:t>3</w:t>
      </w:r>
      <w:r>
        <w:rPr>
          <w:rFonts w:eastAsiaTheme="minorEastAsia" w:cstheme="minorBidi"/>
          <w:sz w:val="24"/>
          <w:szCs w:val="24"/>
        </w:rPr>
        <w:t xml:space="preserve"> dostala škola dotaci ve výši:</w:t>
      </w:r>
      <w:r>
        <w:rPr>
          <w:rFonts w:eastAsiaTheme="minorEastAsia" w:cstheme="minorBidi"/>
          <w:sz w:val="24"/>
          <w:szCs w:val="24"/>
        </w:rPr>
        <w:t xml:space="preserve"> 159 000 Kč</w:t>
      </w:r>
    </w:p>
    <w:p w14:paraId="7BD60C7B" w14:textId="179966CC" w:rsidR="00117E5A" w:rsidRDefault="00117E5A" w:rsidP="00117E5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>V roce 202</w:t>
      </w:r>
      <w:r>
        <w:rPr>
          <w:rFonts w:eastAsiaTheme="minorEastAsia" w:cstheme="minorBidi"/>
          <w:sz w:val="24"/>
          <w:szCs w:val="24"/>
        </w:rPr>
        <w:t>4</w:t>
      </w:r>
      <w:r>
        <w:rPr>
          <w:rFonts w:eastAsiaTheme="minorEastAsia" w:cstheme="minorBidi"/>
          <w:sz w:val="24"/>
          <w:szCs w:val="24"/>
        </w:rPr>
        <w:t xml:space="preserve"> dostala škola dotaci ve výši:</w:t>
      </w:r>
      <w:r>
        <w:rPr>
          <w:rFonts w:eastAsiaTheme="minorEastAsia" w:cstheme="minorBidi"/>
          <w:sz w:val="24"/>
          <w:szCs w:val="24"/>
        </w:rPr>
        <w:t xml:space="preserve"> 292 000 Kč</w:t>
      </w:r>
    </w:p>
    <w:p w14:paraId="688A5121" w14:textId="77777777" w:rsidR="00117E5A" w:rsidRPr="003B412A" w:rsidRDefault="00117E5A" w:rsidP="00117E5A">
      <w:pPr>
        <w:rPr>
          <w:rFonts w:eastAsiaTheme="minorEastAsia" w:cstheme="minorBidi"/>
          <w:sz w:val="24"/>
          <w:szCs w:val="24"/>
        </w:rPr>
      </w:pPr>
    </w:p>
    <w:sectPr w:rsidR="00117E5A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A01F" w14:textId="77777777" w:rsidR="00C87353" w:rsidRDefault="00C87353">
      <w:r>
        <w:separator/>
      </w:r>
    </w:p>
  </w:endnote>
  <w:endnote w:type="continuationSeparator" w:id="0">
    <w:p w14:paraId="2BDD253E" w14:textId="77777777" w:rsidR="00C87353" w:rsidRDefault="00C8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DAE" w14:textId="5AFDC9C2" w:rsidR="00606E27" w:rsidRDefault="00C87353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A8133" w14:textId="77777777" w:rsidR="00C87353" w:rsidRDefault="00C87353">
      <w:r>
        <w:separator/>
      </w:r>
    </w:p>
  </w:footnote>
  <w:footnote w:type="continuationSeparator" w:id="0">
    <w:p w14:paraId="0AE75831" w14:textId="77777777" w:rsidR="00C87353" w:rsidRDefault="00C8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17E5A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87353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5D8EC-B3DF-4203-85D4-D08654BE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Jana Salamonová</cp:lastModifiedBy>
  <cp:revision>2</cp:revision>
  <cp:lastPrinted>2022-01-31T10:32:00Z</cp:lastPrinted>
  <dcterms:created xsi:type="dcterms:W3CDTF">2024-03-14T10:06:00Z</dcterms:created>
  <dcterms:modified xsi:type="dcterms:W3CDTF">2024-03-14T10:06:00Z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